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8423"/>
      </w:tblGrid>
      <w:tr w:rsidR="005F4AE0" w:rsidTr="00C8248D">
        <w:trPr>
          <w:trHeight w:val="900"/>
        </w:trPr>
        <w:tc>
          <w:tcPr>
            <w:tcW w:w="1747" w:type="dxa"/>
            <w:vMerge w:val="restart"/>
          </w:tcPr>
          <w:p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noProof/>
                <w:szCs w:val="24"/>
              </w:rPr>
              <w:drawing>
                <wp:inline distT="0" distB="0" distL="0" distR="0" wp14:anchorId="4EABAB49" wp14:editId="2AD6F99F">
                  <wp:extent cx="967740" cy="818197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s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40" cy="82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:rsidR="005F4AE0" w:rsidRPr="004A15A9" w:rsidRDefault="005F4AE0" w:rsidP="004A15A9">
            <w:pPr>
              <w:widowControl w:val="0"/>
              <w:spacing w:before="60"/>
              <w:jc w:val="center"/>
              <w:rPr>
                <w:rFonts w:cs="Arial"/>
                <w:iCs/>
                <w:sz w:val="40"/>
                <w:szCs w:val="40"/>
              </w:rPr>
            </w:pPr>
            <w:r w:rsidRPr="004A15A9">
              <w:rPr>
                <w:rFonts w:cs="Arial"/>
                <w:iCs/>
                <w:sz w:val="40"/>
                <w:szCs w:val="40"/>
              </w:rPr>
              <w:t>South Carolina High School League</w:t>
            </w:r>
          </w:p>
        </w:tc>
      </w:tr>
      <w:tr w:rsidR="005F4AE0" w:rsidTr="00C8248D">
        <w:trPr>
          <w:trHeight w:val="26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E0" w:rsidRDefault="005F4AE0" w:rsidP="005F4AE0">
            <w:pPr>
              <w:widowControl w:val="0"/>
              <w:spacing w:before="60"/>
              <w:jc w:val="center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Request for Waiver of Transfer Rule</w:t>
            </w:r>
            <w:r w:rsidR="002138C4">
              <w:rPr>
                <w:rFonts w:cs="Arial"/>
                <w:iCs/>
                <w:szCs w:val="24"/>
              </w:rPr>
              <w:t xml:space="preserve"> – Inter District</w:t>
            </w:r>
          </w:p>
        </w:tc>
      </w:tr>
      <w:tr w:rsidR="004A15A9" w:rsidTr="005F4AE0">
        <w:tc>
          <w:tcPr>
            <w:tcW w:w="10170" w:type="dxa"/>
            <w:gridSpan w:val="2"/>
          </w:tcPr>
          <w:p w:rsidR="004678D0" w:rsidRPr="00EC6FCD" w:rsidRDefault="004678D0" w:rsidP="004A15A9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</w:p>
          <w:p w:rsidR="004A15A9" w:rsidRPr="00EC6FCD" w:rsidRDefault="002138C4" w:rsidP="001A5276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t>O</w:t>
            </w:r>
            <w:bookmarkStart w:id="0" w:name="_GoBack"/>
            <w:bookmarkEnd w:id="0"/>
            <w:r>
              <w:rPr>
                <w:rFonts w:cs="Arial"/>
                <w:b/>
                <w:iCs/>
                <w:szCs w:val="24"/>
              </w:rPr>
              <w:t>ut of District Member School</w:t>
            </w:r>
          </w:p>
        </w:tc>
      </w:tr>
      <w:tr w:rsidR="004A15A9" w:rsidTr="00EC6FCD">
        <w:trPr>
          <w:trHeight w:val="1035"/>
        </w:trPr>
        <w:tc>
          <w:tcPr>
            <w:tcW w:w="10170" w:type="dxa"/>
            <w:gridSpan w:val="2"/>
          </w:tcPr>
          <w:p w:rsidR="004A15A9" w:rsidRDefault="004A15A9" w:rsidP="004A15A9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</w:p>
          <w:p w:rsidR="00C8248D" w:rsidRDefault="00C8248D" w:rsidP="00C8248D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SCHSL By-Laws Article III, Section 10</w:t>
            </w:r>
          </w:p>
          <w:p w:rsidR="00C8248D" w:rsidRPr="00C8248D" w:rsidRDefault="00C8248D" w:rsidP="00C8248D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sz w:val="22"/>
              </w:rPr>
            </w:pPr>
            <w:r w:rsidRPr="00C8248D">
              <w:rPr>
                <w:rFonts w:eastAsia="Times New Roman" w:cs="Arial"/>
                <w:sz w:val="22"/>
              </w:rPr>
              <w:t>A transfer student will be ineligible for a period of one calendar year at the new school unless he/she transfers under one of the circumstances set forth in subsections (A) through (N) below and only if he/she meets the following two criteria irrespective of whether he/she moves under one of the circumstances set forth in subsections (</w:t>
            </w:r>
            <w:r w:rsidRPr="00C8248D">
              <w:rPr>
                <w:rFonts w:eastAsia="Times New Roman" w:cs="Arial"/>
                <w:bCs/>
                <w:sz w:val="22"/>
              </w:rPr>
              <w:t>A</w:t>
            </w:r>
            <w:r w:rsidRPr="00C8248D">
              <w:rPr>
                <w:rFonts w:eastAsia="Times New Roman" w:cs="Arial"/>
                <w:sz w:val="22"/>
              </w:rPr>
              <w:t xml:space="preserve">) through (N).  An ineligible transfer student meeting the two criteria, but not any of the circumstances of subsection (A) through (N) may compete with </w:t>
            </w:r>
            <w:r w:rsidRPr="00C8248D">
              <w:rPr>
                <w:rFonts w:eastAsia="Times New Roman" w:cs="Arial"/>
                <w:caps/>
                <w:sz w:val="22"/>
              </w:rPr>
              <w:t>limited eligibility</w:t>
            </w:r>
            <w:r w:rsidRPr="00C8248D">
              <w:rPr>
                <w:rFonts w:eastAsia="Times New Roman" w:cs="Arial"/>
                <w:sz w:val="22"/>
              </w:rPr>
              <w:t xml:space="preserve"> only, and must have a letter of support from the principal of the school from which the athlete is eligible.  The student cannot have participated in the sport in which he/she wishes to be certified during the current school year. This type transfer of eligibility is only allowed once every (365 days) calendar year and only applicable to inter-district transfer.</w:t>
            </w:r>
          </w:p>
          <w:p w:rsidR="004A15A9" w:rsidRPr="004A15A9" w:rsidRDefault="004A15A9" w:rsidP="00C8248D">
            <w:pPr>
              <w:widowControl w:val="0"/>
              <w:autoSpaceDE w:val="0"/>
              <w:autoSpaceDN w:val="0"/>
              <w:adjustRightInd w:val="0"/>
              <w:spacing w:before="60"/>
              <w:ind w:left="72"/>
              <w:rPr>
                <w:rFonts w:cs="Arial"/>
                <w:iCs/>
                <w:sz w:val="22"/>
              </w:rPr>
            </w:pPr>
          </w:p>
        </w:tc>
      </w:tr>
    </w:tbl>
    <w:p w:rsidR="00D56610" w:rsidRDefault="00D56610" w:rsidP="005F4AE0">
      <w:pPr>
        <w:widowControl w:val="0"/>
        <w:tabs>
          <w:tab w:val="left" w:pos="90"/>
          <w:tab w:val="left" w:pos="720"/>
        </w:tabs>
        <w:spacing w:before="60"/>
        <w:rPr>
          <w:rFonts w:cs="Arial"/>
          <w:iCs/>
          <w:szCs w:val="24"/>
        </w:rPr>
      </w:pPr>
    </w:p>
    <w:p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FROM PRINCIPAL OF FORMER SCHOOL:</w:t>
      </w:r>
    </w:p>
    <w:p w:rsidR="00A95BDC" w:rsidRPr="001F23D5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 w:val="16"/>
          <w:szCs w:val="16"/>
        </w:rPr>
      </w:pPr>
    </w:p>
    <w:p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Whom It May Concern:</w:t>
      </w:r>
    </w:p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0"/>
        <w:gridCol w:w="1080"/>
        <w:gridCol w:w="630"/>
        <w:gridCol w:w="180"/>
        <w:gridCol w:w="1350"/>
        <w:gridCol w:w="450"/>
        <w:gridCol w:w="2115"/>
        <w:gridCol w:w="585"/>
        <w:gridCol w:w="180"/>
        <w:gridCol w:w="270"/>
        <w:gridCol w:w="1890"/>
      </w:tblGrid>
      <w:tr w:rsidR="00A95BDC" w:rsidTr="00C00789"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61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has been a student at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 and has</w:t>
            </w:r>
          </w:p>
        </w:tc>
      </w:tr>
      <w:tr w:rsidR="00A95BDC" w:rsidRPr="005F4AE0" w:rsidTr="00C00789"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Student)</w:t>
            </w:r>
          </w:p>
        </w:tc>
        <w:tc>
          <w:tcPr>
            <w:tcW w:w="2610" w:type="dxa"/>
            <w:gridSpan w:val="4"/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Former School)</w:t>
            </w:r>
          </w:p>
        </w:tc>
        <w:tc>
          <w:tcPr>
            <w:tcW w:w="2160" w:type="dxa"/>
            <w:gridSpan w:val="2"/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95BDC" w:rsidTr="00C00789">
        <w:trPr>
          <w:trHeight w:val="261"/>
        </w:trPr>
        <w:tc>
          <w:tcPr>
            <w:tcW w:w="1710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withdrawn on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53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to attend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90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School.</w:t>
            </w:r>
          </w:p>
        </w:tc>
      </w:tr>
      <w:tr w:rsidR="00A95BDC" w:rsidTr="00C00789">
        <w:tc>
          <w:tcPr>
            <w:tcW w:w="180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24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Date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33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 xml:space="preserve">(Name of </w:t>
            </w:r>
            <w:r>
              <w:rPr>
                <w:rFonts w:eastAsia="Times New Roman" w:cs="Arial"/>
                <w:sz w:val="16"/>
                <w:szCs w:val="16"/>
              </w:rPr>
              <w:t>New</w:t>
            </w:r>
            <w:r w:rsidRPr="005F4AE0">
              <w:rPr>
                <w:rFonts w:eastAsia="Times New Roman" w:cs="Arial"/>
                <w:sz w:val="16"/>
                <w:szCs w:val="16"/>
              </w:rPr>
              <w:t xml:space="preserve"> School)</w:t>
            </w:r>
          </w:p>
        </w:tc>
        <w:tc>
          <w:tcPr>
            <w:tcW w:w="216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10530" w:type="dxa"/>
            <w:gridSpan w:val="1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This student has my approval to participate at the sub-varsity level at his/her new school. The named student above is leaving in good standing with no disciplinary obligations and is not leaving our school due to disciplinary reasons. </w:t>
            </w:r>
          </w:p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3690" w:type="dxa"/>
            <w:gridSpan w:val="5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85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3690" w:type="dxa"/>
            <w:gridSpan w:val="5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Principal’s Signature</w:t>
            </w:r>
          </w:p>
        </w:tc>
        <w:tc>
          <w:tcPr>
            <w:tcW w:w="2925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</w:tbl>
    <w:p w:rsidR="00A95BDC" w:rsidRDefault="00A95BDC" w:rsidP="00EC6FCD">
      <w:pPr>
        <w:widowControl w:val="0"/>
        <w:tabs>
          <w:tab w:val="left" w:pos="90"/>
          <w:tab w:val="left" w:pos="720"/>
        </w:tabs>
        <w:spacing w:before="60"/>
        <w:ind w:hanging="270"/>
        <w:rPr>
          <w:rFonts w:eastAsia="Times New Roman" w:cs="Arial"/>
          <w:szCs w:val="24"/>
        </w:rPr>
      </w:pPr>
    </w:p>
    <w:p w:rsidR="001A5276" w:rsidRDefault="001A5276" w:rsidP="00F4063E">
      <w:pPr>
        <w:tabs>
          <w:tab w:val="left" w:pos="90"/>
          <w:tab w:val="left" w:pos="720"/>
        </w:tabs>
      </w:pPr>
    </w:p>
    <w:p w:rsidR="001A5276" w:rsidRDefault="001A5276" w:rsidP="00F4063E">
      <w:pPr>
        <w:tabs>
          <w:tab w:val="left" w:pos="90"/>
          <w:tab w:val="left" w:pos="720"/>
        </w:tabs>
      </w:pPr>
      <w:r>
        <w:t>.</w:t>
      </w:r>
    </w:p>
    <w:sectPr w:rsidR="001A5276" w:rsidSect="004A15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D9E"/>
    <w:multiLevelType w:val="hybridMultilevel"/>
    <w:tmpl w:val="C67876D4"/>
    <w:lvl w:ilvl="0" w:tplc="9432B41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3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9A2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9"/>
    <w:rsid w:val="001134E8"/>
    <w:rsid w:val="00166DD5"/>
    <w:rsid w:val="001A5276"/>
    <w:rsid w:val="002138C4"/>
    <w:rsid w:val="004678D0"/>
    <w:rsid w:val="004A15A9"/>
    <w:rsid w:val="005F4AE0"/>
    <w:rsid w:val="006A2C13"/>
    <w:rsid w:val="008C0F2F"/>
    <w:rsid w:val="009E0EAB"/>
    <w:rsid w:val="00A95BDC"/>
    <w:rsid w:val="00C8248D"/>
    <w:rsid w:val="00D135A4"/>
    <w:rsid w:val="00D56610"/>
    <w:rsid w:val="00EB7B14"/>
    <w:rsid w:val="00EC6FCD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cp:lastPrinted>2018-03-05T15:48:00Z</cp:lastPrinted>
  <dcterms:created xsi:type="dcterms:W3CDTF">2018-03-05T16:46:00Z</dcterms:created>
  <dcterms:modified xsi:type="dcterms:W3CDTF">2018-03-05T16:46:00Z</dcterms:modified>
</cp:coreProperties>
</file>